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967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70"/>
      </w:tblGrid>
      <w:tr>
        <w:trPr/>
        <w:tc>
          <w:tcPr>
            <w:tcW w:w="9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it-IT" w:eastAsia="en-US" w:bidi="ar-SA"/>
              </w:rPr>
              <w:t>RELAZIONE TECNICA DI ASSEVERAMENTO PER ATTIVITA’ PRODUTTIVA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Il sottoscritto (arch./ing./geom./altro) ___________________________________ nato a _________________il _________ e residente in ________________________ via/altro ____________________________ n. __ C. F. ________________________ iscritto al n. ________ del relativo Albo/Ordine professionale di ________________ con studio in _____________________ alla via ______________________________ n. ___, presso il quale ai fini della presente elegge domicilio, Tel.________________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E-mail __________________________________, a seguito di incarico ricevuto dal sig. ___________________________________ in qualità di:___________________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redige la presente relazione tecnica in merito alla situazione tecnico-ambientale dei locali in cui la suddetta ditta opera/dovrà operare, e pertanto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ASSEVERA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INDIVIDUAZIONE DELL’IMMOBILE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L’immobile,  individuato in Catasto al Foglio ____ Particella/le n/nn______ è ubicato nel Comune Roggiano Gravina  in via/altro  _________________________ n. _____.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STATO GIURIDICO DELL'IMMOBILE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Dalle dichiarazioni della committenza e dagli atti notarili ( o altro) sì rileva che proprietario dell’immobile è ____________________________________ residente in ________________________ via/altro ________________________ n. 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DESCRIZIONE DELL'ATTIVITÀ’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La ditta ______________________________ occupa l'attuale sede dal ___________, e svolge (dovrà svolgere) l’attività di ______________________________________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Legale rappresentante della ditta è il sig. ___________________________________,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nato a _____________________________________ il_______________, e residente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in ________________________ alla via _____________________________ n. 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LEGITTIMITA’ URBANISTICA DELLA STRUTTURA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In ordine alla legittimità dell’immobile in cui è svolta/si svolgerà l’attività, si dichiara che lo stesso non è oggetto di provvedimenti repressivi ed è legittimo in tutte le sue parti sia sotto il profilo urbanistico che sotto quello ambientale in quanto è stato realizzato in conformità ai seguenti titoli abilitativi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_____________________________________  (pratica edilizia n. ____________)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Altro: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COMPATIBILITA’ DELL’ATTIVITA’ CON LA VIGENTE NORMATIVA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In relazione alle vigenti normative si dichiara che l’attività è conforme alle disposizioni del vigente Piano Strutturale Generale ovvero al Regolamento edilizio urbanistico ed alle norme igienico/sanitarie contenute nello stesso nonché alle norme relative alla destinazione d’uso.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AREE DI PARCHEGGIO AL SERVIZIO DELL’ATTIVITA’ COMMERCIALE ( </w:t>
      </w:r>
      <w:r>
        <w:rPr>
          <w:rFonts w:cs="Times New Roman" w:ascii="Times New Roman" w:hAnsi="Times New Roman"/>
          <w:bCs/>
          <w:i/>
          <w:sz w:val="28"/>
          <w:szCs w:val="28"/>
          <w:highlight w:val="yellow"/>
        </w:rPr>
        <w:t>solo per le Medie e Grandi Strutture di vendita</w:t>
      </w:r>
      <w:r>
        <w:rPr>
          <w:rFonts w:cs="Times New Roman" w:ascii="Times New Roman" w:hAnsi="Times New Roman"/>
          <w:b/>
          <w:bCs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L’area di parcheggio al servizio dell’attività commerciale, ubicata in _____________ è pari ad una superficie di mq. _______ ovvero nella misura prevista dall’art. 9 della L.R. 11 giugno 1999, n. 17 e di cui si allegata planimetria in scala 1:100.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DESCRIZIONE DELL’IMMOBILE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L'intera superficie utile sulla quale si svolge/svolgerà l'attività di _______________________________________ è pari a complessivi mq.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di cui mq. _______ destinati a superficie di vendita (o quanto attinente all’attività esercitata) e mq. ______ destinati a _________ (es: ufficio, bagni, deposito, altro).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Per ogni utile e dettagliata informazione sui locali, si fa riferimento alla allegata planimetria.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Grigliatabella"/>
        <w:tblW w:w="967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70"/>
      </w:tblGrid>
      <w:tr>
        <w:trPr/>
        <w:tc>
          <w:tcPr>
            <w:tcW w:w="9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it-IT" w:eastAsia="en-US" w:bidi="ar-SA"/>
              </w:rPr>
              <w:t>DICHIARAZIONI GENERALI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Il sottoscritto, con riferimento ai locali in cui è/verrà svolta l’attività in oggetto, dichiara quanto segue: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AGIBILITA’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Per i locali è stato/a 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rilasciato il certificato di agibilità/abitabilità prot. n. _______ del __________; 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presentata Segnalazione Certificata di Agibilità prot. n. _______ del _______;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 tali condizioni di agibilità sussistono alla data odierna/ovvero l’immobile è agibile in quanto in possesso di tutti i requisiti previsti dalle vigenti disposizioni in materia di agibilità.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BARRIERE ARCHITETTONICHE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 locali soddisfano i requisiti di superamento delle barriere architettoniche ovvero di visitabilità ed accessibilità (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per le attività per le quali tali requisiti siano richiesti</w:t>
      </w:r>
      <w:r>
        <w:rPr>
          <w:rFonts w:cs="Times New Roman" w:ascii="Times New Roman" w:hAnsi="Times New Roman"/>
          <w:sz w:val="28"/>
          <w:szCs w:val="28"/>
        </w:rPr>
        <w:t>) così come previsto dalla L. 13/89, dal D.M. 236/89, dalla L. 104/92 e dalla L.R. 8/98.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PREVENZIONE INCENDI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L’attività: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non è soggetta al rilascio del Certificato di prevenzione incendi o SCIA antincendio.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è stata prodotta Segnalazione Certificata di Inizio Attività Antincendio, ai sensi del D.P.R. 151/2011, con riferimento prot. VV.FF. n. __________ del ________________, allegata in copia alla presente;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è in possesso del Certificato di Prevenzione incendi rilasciato dal Comando Provinciale dei Vigili del Fuoco di Cosenza in data ______________ prot. n. ____________, allegato in copia alla presente;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PARERE SANITARIO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L’attività: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non necessita di parere sanitario;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per la stessa è stata presentata richiesta di Registrazione sanitaria all’ASL di Castrovillari, competente per territorio;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risulta già in possesso di  Registrazione sanitaria prot. _________ del _______ rilasciata dall’ASL di Castrovillari, competente per territorio.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SUOLO PUBBLICO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L’attività: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interessa esclusivamente aree di proprietà privata;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interesserà anche aree di proprietà pubblica e pertanto verrà acquisita la preventiva autorizzazione da parte dell’Ente proprietario.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IMPIANTI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Nell’immobile sono presenti i seguenti impianti: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Elettrico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Impianti Elettronici ( antifurto, citofono, ecc. 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Protezione scariche atmosferiche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Riscaldamento e climatizzazione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Ascensori, montacarichi, scale mobili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radiotelevisivo, antenne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protezione antincendio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Idrico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Impianto Gas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Altro 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realizzati secondo la regola d’arte, in</w:t>
      </w:r>
      <w:r>
        <w:rPr>
          <w:rFonts w:eastAsia="Symbol" w:cs="Symbol" w:ascii="Symbol" w:hAnsi="Symbol"/>
          <w:sz w:val="28"/>
          <w:szCs w:val="28"/>
        </w:rPr>
        <w:sym w:font="Symbol" w:char="f06f"/>
      </w:r>
      <w:r>
        <w:rPr>
          <w:rFonts w:cs="Times New Roman" w:ascii="Times New Roman" w:hAnsi="Times New Roman"/>
          <w:sz w:val="28"/>
          <w:szCs w:val="28"/>
        </w:rPr>
        <w:t xml:space="preserve"> conformità alla normativa vigente, per i quali è stata rilasciata la dichiarazione di conformità nel rispetto dell’articolo 6 del D.M. 22/01/2008, n. 37</w:t>
      </w:r>
      <w:r>
        <w:rPr/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PRODUZIONE DI RIFIUTI SOLIDI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 rifiuti prodotti sono classificati quali rifiuti: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assimilabili agli urbani e smaltiti secondo regolamento comunale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speciali e smaltiti con contratto/i di smaltimento allegati alla presente relazione tecnica.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PRODUZIONE DI EMISSIONE ATMOSFERICHE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Ai sensi del D.Lgs. 152/06 e smi, l'attività in esame: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non necessita di alcuna autorizzazione in quanto impianto o attività ad inquinamento atmosferico scarsamente rilevante di cui all’Allegato IV, Parte I alla Parte Quinta del D.Lgs. n.152/06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oppure: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Per la stessa è stata presentata richiesta di </w:t>
      </w:r>
      <w:r>
        <w:rPr>
          <w:rStyle w:val="Strong"/>
          <w:rFonts w:cs="Times New Roman" w:ascii="Times New Roman" w:hAnsi="Times New Roman"/>
          <w:spacing w:val="2"/>
          <w:sz w:val="28"/>
          <w:szCs w:val="28"/>
        </w:rPr>
        <w:t xml:space="preserve">AUA - </w:t>
      </w:r>
      <w:r>
        <w:rPr>
          <w:rStyle w:val="Strong"/>
          <w:rFonts w:cs="Times New Roman" w:ascii="Times New Roman" w:hAnsi="Times New Roman"/>
          <w:b w:val="false"/>
          <w:spacing w:val="2"/>
          <w:sz w:val="28"/>
          <w:szCs w:val="28"/>
        </w:rPr>
        <w:t>Autorizzazione alle emissioni in atmosfera</w:t>
      </w:r>
      <w:r>
        <w:rPr>
          <w:rStyle w:val="Strong"/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alla Provincia di Cosenza Settore Ambiente in data ____________ n. __________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Che la stessa è in possesso di </w:t>
      </w:r>
      <w:r>
        <w:rPr>
          <w:rStyle w:val="Strong"/>
          <w:rFonts w:cs="Times New Roman" w:ascii="Times New Roman" w:hAnsi="Times New Roman"/>
          <w:spacing w:val="2"/>
          <w:sz w:val="28"/>
          <w:szCs w:val="28"/>
        </w:rPr>
        <w:t xml:space="preserve">AUA - </w:t>
      </w:r>
      <w:r>
        <w:rPr>
          <w:rStyle w:val="Strong"/>
          <w:rFonts w:cs="Times New Roman" w:ascii="Times New Roman" w:hAnsi="Times New Roman"/>
          <w:b w:val="false"/>
          <w:spacing w:val="2"/>
          <w:sz w:val="28"/>
          <w:szCs w:val="28"/>
        </w:rPr>
        <w:t>Autorizzazione alle emissioni in atmosfera n.______ del ________ rilasciata dalla</w:t>
      </w:r>
      <w:r>
        <w:rPr>
          <w:rFonts w:cs="Times New Roman" w:ascii="Times New Roman" w:hAnsi="Times New Roman"/>
          <w:sz w:val="28"/>
          <w:szCs w:val="28"/>
        </w:rPr>
        <w:t xml:space="preserve"> Provincia di Cosenza Settore Ambiente.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INQUINAMENTO ACUSTICO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Per quanto riguarda l’eventuale inquinamento acustico prodotto all’esterno dell'ambiente di lavoro, in ossequio ed ottemperanza alle normative vigenti in materia, l’attività in oggetto: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non fa uso di macchinari</w:t>
      </w:r>
      <w:r>
        <w:rPr>
          <w:rFonts w:cs="Times New Roman" w:ascii="Times New Roman" w:hAnsi="Times New Roman"/>
          <w:sz w:val="28"/>
          <w:szCs w:val="28"/>
        </w:rPr>
        <w:t xml:space="preserve"> e/o attrezzature (esempio: gruppi frigo, compressori, macchine impastatrici, estrattori di aria, ventole di raffreddamento, segnalatori acustici, gruppi elettrogeni, ecc.) che producono rumore e/o vibrazioni sotto qualsiasi forma.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fa uso di macchinari</w:t>
      </w:r>
      <w:r>
        <w:rPr>
          <w:rFonts w:cs="Times New Roman" w:ascii="Times New Roman" w:hAnsi="Times New Roman"/>
          <w:sz w:val="28"/>
          <w:szCs w:val="28"/>
        </w:rPr>
        <w:t xml:space="preserve"> e/o attrezzature che producono rumore e/o vibrazioni per cui viene/è già stata presentata la documentazione di previsione di impatto acustico prevista dall’articolo 8, commi 4, 5 e 6 della Legge 26/10/1995, n. 447 e relativa documentazione tecnica a firma di tecnico abilitato iscritto nell’apposito Albo regionale dei Tecnici fonometrici.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SCARICO DELLE ACQUE REFLUE NON PROVENIENTI DA SERVIZI IGIENICI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non presenti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presenti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Se presenti: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 acque reflue originate hanno caratteristiche qualitative assimilabili alle acque reflue domestiche ai sensi del D.lgs152/2006 e della Legge regionale 10/1977.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Per scarichi in pubblica fognatura</w:t>
      </w:r>
      <w:r>
        <w:rPr>
          <w:rFonts w:cs="Times New Roman" w:ascii="Times New Roman" w:hAnsi="Times New Roman"/>
          <w:sz w:val="28"/>
          <w:szCs w:val="28"/>
        </w:rPr>
        <w:t xml:space="preserve">: 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720" w:hanging="4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l’allacciamento è stato realizzato a norma delle vigenti disposizioni e del vigente regolamento degli scarichi del Comune;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720" w:hanging="4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per l’allacciamento è stata presentata richiesta di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pacing w:val="2"/>
          <w:sz w:val="28"/>
          <w:szCs w:val="28"/>
        </w:rPr>
        <w:t xml:space="preserve">AUA – Autorizzazione allo scarico in pubblica fognatura comunale al competente Ufficio Ambiente del Comune di Roggiano Gravina;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720" w:hanging="4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l’allacciamento è stato effettuato con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pacing w:val="2"/>
          <w:sz w:val="28"/>
          <w:szCs w:val="28"/>
        </w:rPr>
        <w:t>AUA – Autorizzazione allo scarico in pubblica fognatura comunale n. ____ del ____ rilasciata dal competente Ufficio Ambiente del Comune di Roggiano Gravina;</w:t>
      </w:r>
    </w:p>
    <w:p>
      <w:pPr>
        <w:pStyle w:val="Normal"/>
        <w:spacing w:lineRule="auto" w:line="240" w:before="0"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Per scarichi fuori fognatura: 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720" w:hanging="4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Per l’allacciamento è stata presentata richiesta di </w:t>
      </w:r>
      <w:r>
        <w:rPr>
          <w:rStyle w:val="Strong"/>
          <w:rFonts w:cs="Times New Roman" w:ascii="Times New Roman" w:hAnsi="Times New Roman"/>
          <w:b w:val="false"/>
          <w:spacing w:val="2"/>
          <w:sz w:val="28"/>
          <w:szCs w:val="28"/>
        </w:rPr>
        <w:t xml:space="preserve">AUA – Autorizzazione allo scarico fuori pubblica fognatura provinciale al competente Ufficio Ambiente della Provincia di Cosenza;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720" w:hanging="43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L’allacciamento è stato effettuato con  </w:t>
      </w:r>
      <w:r>
        <w:rPr>
          <w:rStyle w:val="Strong"/>
          <w:rFonts w:cs="Times New Roman" w:ascii="Times New Roman" w:hAnsi="Times New Roman"/>
          <w:b w:val="false"/>
          <w:spacing w:val="2"/>
          <w:sz w:val="28"/>
          <w:szCs w:val="28"/>
        </w:rPr>
        <w:t>AUA – Autorizzazione allo scarico fuori pubblica fognatura provinciale n. ______ del _______ rilasciata dal competente Ufficio Ambiente della Provincia di Cosenza;</w:t>
      </w:r>
      <w:r>
        <w:rPr>
          <w:rStyle w:val="Strong"/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ELENCO DEI MACCHINARI ED ATTREZZATURE PRESENTI O INSTALLATI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Nei locali in cui verrà/è svolta l’attività sono presenti le seguenti attrezzature: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etc.;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bCs/>
          <w:sz w:val="28"/>
          <w:szCs w:val="28"/>
        </w:rPr>
        <w:t>Il Tecnico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(Timbro e firma)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Grigliatabella"/>
        <w:tblW w:w="977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ASSEVERAZIONE DI CONFORMITA’</w:t>
            </w:r>
          </w:p>
        </w:tc>
      </w:tr>
      <w:tr>
        <w:trPr/>
        <w:tc>
          <w:tcPr>
            <w:tcW w:w="9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Il sottoscritto ________________________________, nella qualità di Tecnico incaricato e titolare della redazione degli elaborati tecnici e grafici allegati, consapevole: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di assumere la qualità di persona esercente un servizio di pubblica necessità ai sensi degli artt. 359 e 481 del Codice Penale (cfr. art. 29, comma 3, D.P.R. n. 380/2001) con l’eventuale applicazione delle relative sanzioni penali, ai sensi dell’art. 481 del Codice Penale e dell’art. 76 del D.P.R. n. 445/2000, in caso di falsa attestazione;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di essere passibile dell’ulteriore sanzione penale (cfr. art. 19, comma 6, L. n. 241/1990) nel caso di false dichiarazioni e/o attestazioni -nelle dichiarazioni o attestazioni o asseverazioni- circa l’esistenza dei requisiti o dei presupposti di cui al comma 1 dell’art. 19 della Legge n. 241/1990;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della comunicazione al competente Ordine/Collegio professionale per l’irrogazione delle sanzioni disciplinari e della comunicazione all’autorità giudiziaria per dichiarazioni non veritiere nella relazione tecnica di asseverazione (cfr. art. 29, comma 3, D.P.R. n. 380/2001),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ASSEVERA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la conformità dei locali presso cui svolgere/ è svolta l’attività di _____________________________________, al vigente  Piano Strutturale Generale ovvero al Regolamento edilizio urbanistico ed alle norme igienico/sanitarie contenute nello stesso nonché alle norme relative alla destinazione d’uso ed all’abbattimento delle barriere architettoniche.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DICHIARA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inoltre, che il presente documento è conforme al modello fornito dal S.U.A.P. del Comune di Roggiano Gravina</w:t>
            </w:r>
          </w:p>
          <w:p>
            <w:pPr>
              <w:pStyle w:val="Normal"/>
              <w:widowControl/>
              <w:spacing w:lineRule="auto" w:line="240" w:before="0" w:after="0"/>
              <w:ind w:left="5664" w:hang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it-IT" w:eastAsia="en-US" w:bidi="ar-SA"/>
              </w:rPr>
              <w:t>Il Tecnico</w:t>
            </w:r>
          </w:p>
          <w:p>
            <w:pPr>
              <w:pStyle w:val="Normal"/>
              <w:widowControl/>
              <w:spacing w:lineRule="auto" w:line="240" w:before="0" w:after="0"/>
              <w:ind w:left="4956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(Timbro e firma)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N.B. </w:t>
      </w:r>
      <w:r>
        <w:rPr>
          <w:rFonts w:cs="Times New Roman" w:ascii="Times New Roman" w:hAnsi="Times New Roman"/>
          <w:sz w:val="28"/>
          <w:szCs w:val="28"/>
          <w:highlight w:val="yellow"/>
        </w:rPr>
        <w:t>La presente relazione deve essere compilata in ogni sua parte. La mancata compilazione e/o la mancata risposta ad uno solo dei sopraelencati punti comporterà la richiesta da parte del S.U.A.P. di documentazione integrativa con l’interruzione dei termini di legge.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DOCUMENTAZIONE ALLEGATA: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64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521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5429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c155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LibreOffice/7.5.1.2$Windows_X86_64 LibreOffice_project/fcbaee479e84c6cd81291587d2ee68cba099e129</Application>
  <AppVersion>15.0000</AppVersion>
  <Pages>6</Pages>
  <Words>1447</Words>
  <Characters>9515</Characters>
  <CharactersWithSpaces>10870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2023-11-07T07:15:00Z</dcterms:created>
  <dc:creator>Artusi</dc:creator>
  <dc:description/>
  <dc:language>it-IT</dc:language>
  <cp:lastModifiedBy/>
  <cp:lastPrinted>2023-03-14T08:06:00Z</cp:lastPrinted>
  <dcterms:modified xsi:type="dcterms:W3CDTF">2025-08-29T08:47:18Z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